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6056" w:rsidRPr="00E66056" w:rsidRDefault="00E66056" w:rsidP="00E66056">
      <w:pPr>
        <w:spacing w:line="480" w:lineRule="auto"/>
        <w:rPr>
          <w:rFonts w:ascii="Times New Roman" w:eastAsia="Times New Roman" w:hAnsi="Times New Roman" w:cs="Times New Roman"/>
          <w:sz w:val="24"/>
          <w:szCs w:val="24"/>
        </w:rPr>
      </w:pPr>
      <w:r w:rsidRPr="00E66056">
        <w:rPr>
          <w:rFonts w:ascii="Times New Roman" w:eastAsia="Times New Roman" w:hAnsi="Times New Roman" w:cs="Times New Roman"/>
          <w:sz w:val="24"/>
          <w:szCs w:val="24"/>
        </w:rPr>
        <w:t>Name.</w:t>
      </w:r>
    </w:p>
    <w:p w:rsidR="00E66056" w:rsidRPr="00E66056" w:rsidRDefault="00E66056" w:rsidP="00E66056">
      <w:pPr>
        <w:spacing w:line="480" w:lineRule="auto"/>
        <w:rPr>
          <w:rFonts w:ascii="Times New Roman" w:eastAsia="Times New Roman" w:hAnsi="Times New Roman" w:cs="Times New Roman"/>
          <w:sz w:val="24"/>
          <w:szCs w:val="24"/>
        </w:rPr>
      </w:pPr>
      <w:r w:rsidRPr="00E66056">
        <w:rPr>
          <w:rFonts w:ascii="Times New Roman" w:eastAsia="Times New Roman" w:hAnsi="Times New Roman" w:cs="Times New Roman"/>
          <w:sz w:val="24"/>
          <w:szCs w:val="24"/>
        </w:rPr>
        <w:t>Course.</w:t>
      </w:r>
    </w:p>
    <w:p w:rsidR="00E66056" w:rsidRPr="00E66056" w:rsidRDefault="00E66056" w:rsidP="00E66056">
      <w:pPr>
        <w:spacing w:line="480" w:lineRule="auto"/>
        <w:rPr>
          <w:rFonts w:ascii="Times New Roman" w:eastAsia="Times New Roman" w:hAnsi="Times New Roman" w:cs="Times New Roman"/>
          <w:sz w:val="24"/>
          <w:szCs w:val="24"/>
        </w:rPr>
      </w:pPr>
      <w:r w:rsidRPr="00E66056">
        <w:rPr>
          <w:rFonts w:ascii="Times New Roman" w:eastAsia="Times New Roman" w:hAnsi="Times New Roman" w:cs="Times New Roman"/>
          <w:sz w:val="24"/>
          <w:szCs w:val="24"/>
        </w:rPr>
        <w:t>Tutor.</w:t>
      </w:r>
    </w:p>
    <w:p w:rsidR="00E66056" w:rsidRPr="00E66056" w:rsidRDefault="00E66056" w:rsidP="00E66056">
      <w:pPr>
        <w:spacing w:line="480" w:lineRule="auto"/>
        <w:rPr>
          <w:rFonts w:ascii="Times New Roman" w:eastAsia="Times New Roman" w:hAnsi="Times New Roman" w:cs="Times New Roman"/>
          <w:sz w:val="24"/>
          <w:szCs w:val="24"/>
        </w:rPr>
      </w:pPr>
      <w:r w:rsidRPr="00E66056">
        <w:rPr>
          <w:rFonts w:ascii="Times New Roman" w:eastAsia="Times New Roman" w:hAnsi="Times New Roman" w:cs="Times New Roman"/>
          <w:sz w:val="24"/>
          <w:szCs w:val="24"/>
        </w:rPr>
        <w:t xml:space="preserve">Date. </w:t>
      </w:r>
    </w:p>
    <w:p w:rsidR="00AD0A62" w:rsidRPr="00AD0A62" w:rsidRDefault="00AD0A62" w:rsidP="00AD0A62">
      <w:pPr>
        <w:spacing w:line="480" w:lineRule="auto"/>
        <w:jc w:val="center"/>
        <w:rPr>
          <w:rFonts w:ascii="Times New Roman" w:eastAsia="Times New Roman" w:hAnsi="Times New Roman" w:cs="Times New Roman"/>
          <w:sz w:val="24"/>
          <w:szCs w:val="24"/>
        </w:rPr>
      </w:pPr>
      <w:r w:rsidRPr="00AD0A62">
        <w:rPr>
          <w:rFonts w:ascii="Times New Roman" w:eastAsia="Times New Roman" w:hAnsi="Times New Roman" w:cs="Times New Roman"/>
          <w:sz w:val="24"/>
          <w:szCs w:val="24"/>
        </w:rPr>
        <w:t>The Scottish Enlightenment.</w:t>
      </w:r>
    </w:p>
    <w:p w:rsidR="00AD0A62" w:rsidRDefault="00AD0A62" w:rsidP="00AD0A62">
      <w:pPr>
        <w:spacing w:line="480" w:lineRule="auto"/>
        <w:ind w:firstLine="720"/>
        <w:rPr>
          <w:rFonts w:ascii="Times New Roman" w:eastAsia="Times New Roman" w:hAnsi="Times New Roman" w:cs="Times New Roman"/>
          <w:sz w:val="24"/>
          <w:szCs w:val="24"/>
        </w:rPr>
      </w:pPr>
      <w:r w:rsidRPr="00AD0A62">
        <w:rPr>
          <w:rFonts w:ascii="Times New Roman" w:eastAsia="Times New Roman" w:hAnsi="Times New Roman" w:cs="Times New Roman"/>
          <w:sz w:val="24"/>
          <w:szCs w:val="24"/>
        </w:rPr>
        <w:t xml:space="preserve">The Scottish Enlightenment refers the period between the late 18th century and early 19th century in Scotland that was featured with an outburst of intellectual accomplishments. The Scottish Enlightenment was featured with an onset of critical thinking, generation of ideas, as well as accurate publications in the context of Scotland. As argued, the Scottish enlightenment culture was greatly facilitated by the dedication of the generations in reading and publishing new books. It was also characterized by intense discussions that took place at the intellectual gathering places (Bartholomew &amp; Peter 4). These intellectuals' practices were complemented with the establishment of a network of parish schools founded in the lowlands. </w:t>
      </w:r>
    </w:p>
    <w:p w:rsidR="00AD0A62" w:rsidRPr="00AD0A62" w:rsidRDefault="00AD0A62" w:rsidP="00AD0A62">
      <w:pPr>
        <w:spacing w:line="480" w:lineRule="auto"/>
        <w:ind w:firstLine="720"/>
        <w:rPr>
          <w:rFonts w:ascii="Times New Roman" w:eastAsia="Times New Roman" w:hAnsi="Times New Roman" w:cs="Times New Roman"/>
          <w:sz w:val="24"/>
          <w:szCs w:val="24"/>
        </w:rPr>
      </w:pPr>
      <w:r w:rsidRPr="00AD0A62">
        <w:rPr>
          <w:rFonts w:ascii="Times New Roman" w:eastAsia="Times New Roman" w:hAnsi="Times New Roman" w:cs="Times New Roman"/>
          <w:sz w:val="24"/>
          <w:szCs w:val="24"/>
        </w:rPr>
        <w:t>Intellects of the Scottish Enlightenment had recognized the importance of education and the benefits of human in conjunction with the rejection of any authority (Simon 56). The Scottish Enlightenment was majorly based on empiricism and practicality whose main focus was to attain unending improvement, virtue as well as practical benefits at individual and communal perspective.  The Scottish Enlightenment has had many implications on education and also influenced North America's aspects in many ways.</w:t>
      </w:r>
    </w:p>
    <w:p w:rsidR="00AD0A62" w:rsidRPr="00AD0A62" w:rsidRDefault="00AD0A62" w:rsidP="00AD0A62">
      <w:pPr>
        <w:spacing w:line="480" w:lineRule="auto"/>
        <w:ind w:firstLine="720"/>
        <w:rPr>
          <w:rFonts w:ascii="Times New Roman" w:eastAsia="Times New Roman" w:hAnsi="Times New Roman" w:cs="Times New Roman"/>
          <w:sz w:val="24"/>
          <w:szCs w:val="24"/>
        </w:rPr>
      </w:pPr>
    </w:p>
    <w:p w:rsidR="00AD0A62" w:rsidRPr="00AD0A62" w:rsidRDefault="00AD0A62" w:rsidP="00AD0A62">
      <w:pPr>
        <w:spacing w:line="480" w:lineRule="auto"/>
        <w:ind w:firstLine="720"/>
        <w:rPr>
          <w:rFonts w:ascii="Times New Roman" w:eastAsia="Times New Roman" w:hAnsi="Times New Roman" w:cs="Times New Roman"/>
          <w:sz w:val="24"/>
          <w:szCs w:val="24"/>
        </w:rPr>
      </w:pPr>
    </w:p>
    <w:p w:rsidR="00AD0A62" w:rsidRPr="00AD0A62" w:rsidRDefault="00AD0A62" w:rsidP="00AD0A62">
      <w:pPr>
        <w:spacing w:line="480" w:lineRule="auto"/>
        <w:ind w:firstLine="720"/>
        <w:jc w:val="center"/>
        <w:rPr>
          <w:rFonts w:ascii="Times New Roman" w:eastAsia="Times New Roman" w:hAnsi="Times New Roman" w:cs="Times New Roman"/>
          <w:b/>
          <w:sz w:val="24"/>
          <w:szCs w:val="24"/>
        </w:rPr>
      </w:pPr>
      <w:r w:rsidRPr="00AD0A62">
        <w:rPr>
          <w:rFonts w:ascii="Times New Roman" w:eastAsia="Times New Roman" w:hAnsi="Times New Roman" w:cs="Times New Roman"/>
          <w:b/>
          <w:sz w:val="24"/>
          <w:szCs w:val="24"/>
        </w:rPr>
        <w:lastRenderedPageBreak/>
        <w:t>The influence of Scottish enlightenment on education.</w:t>
      </w:r>
    </w:p>
    <w:p w:rsidR="00AD0A62" w:rsidRPr="00AD0A62" w:rsidRDefault="00AD0A62" w:rsidP="00AD0A62">
      <w:pPr>
        <w:spacing w:line="480" w:lineRule="auto"/>
        <w:ind w:firstLine="720"/>
        <w:rPr>
          <w:rFonts w:ascii="Times New Roman" w:eastAsia="Times New Roman" w:hAnsi="Times New Roman" w:cs="Times New Roman"/>
          <w:sz w:val="24"/>
          <w:szCs w:val="24"/>
        </w:rPr>
      </w:pPr>
      <w:r w:rsidRPr="00AD0A62">
        <w:rPr>
          <w:rFonts w:ascii="Times New Roman" w:eastAsia="Times New Roman" w:hAnsi="Times New Roman" w:cs="Times New Roman"/>
          <w:sz w:val="24"/>
          <w:szCs w:val="24"/>
        </w:rPr>
        <w:t xml:space="preserve">The Scottish Enlightenment had laudable influences on education which are evident in the contemporary education systems. As evident, the Scottish enlightenment inspired humanists to emphasize on the restoration of education in Scotland following the education act of 1496 which asserted that "all sons of barons, as well as freeholders of substance, must be permitted to attend grammar schools" (Szécsényi 23). The Scottish Enlightenment brought about the widespread of a complete network of parish schools in the context of lowlands. Scottish Enlightenment led to growth of democracy in the 19th century. There was also the development of widespread literacy amid the boys which prepared them to take roles in high offices. </w:t>
      </w:r>
    </w:p>
    <w:p w:rsidR="00AD0A62" w:rsidRDefault="00AD0A62" w:rsidP="00AD0A62">
      <w:pPr>
        <w:spacing w:line="480" w:lineRule="auto"/>
        <w:ind w:firstLine="720"/>
        <w:rPr>
          <w:rFonts w:ascii="Times New Roman" w:eastAsia="Times New Roman" w:hAnsi="Times New Roman" w:cs="Times New Roman"/>
          <w:sz w:val="24"/>
          <w:szCs w:val="24"/>
        </w:rPr>
      </w:pPr>
      <w:r w:rsidRPr="00AD0A62">
        <w:rPr>
          <w:rFonts w:ascii="Times New Roman" w:eastAsia="Times New Roman" w:hAnsi="Times New Roman" w:cs="Times New Roman"/>
          <w:sz w:val="24"/>
          <w:szCs w:val="24"/>
        </w:rPr>
        <w:t xml:space="preserve">Parish schools led to the proliferation of visual literacy that permitted the Scottish students to organize as well as recall intellectual information in a superior fashion. The Scottish Enlightenment led to inventions and the establishment of core education centers in the context of Scotland and neighborhoods (Szécsényi 45). These included; the founding of major center for medical education whose core aim was to ensure health and recovery of the population for collective wellness. It led to the restoration of a lecture-based curriculum that embraced the benefits of economics and science. </w:t>
      </w:r>
    </w:p>
    <w:p w:rsidR="00AD0A62" w:rsidRPr="00AD0A62" w:rsidRDefault="00AD0A62" w:rsidP="00AD0A62">
      <w:pPr>
        <w:spacing w:line="480" w:lineRule="auto"/>
        <w:ind w:firstLine="720"/>
        <w:rPr>
          <w:rFonts w:ascii="Times New Roman" w:eastAsia="Times New Roman" w:hAnsi="Times New Roman" w:cs="Times New Roman"/>
          <w:sz w:val="24"/>
          <w:szCs w:val="24"/>
        </w:rPr>
      </w:pPr>
      <w:r w:rsidRPr="00AD0A62">
        <w:rPr>
          <w:rFonts w:ascii="Times New Roman" w:eastAsia="Times New Roman" w:hAnsi="Times New Roman" w:cs="Times New Roman"/>
          <w:sz w:val="24"/>
          <w:szCs w:val="24"/>
        </w:rPr>
        <w:t>In this approach, it facilitated the provision of high-quality liberal education to the sons of nobility and gentry. It brought about full support to the complex study courses such as mathematics and engineering which were believed to be the ideal path for education and innovation based developments. The Scottish adopted education system was less expansive though socially important. As a result of the Scottish enlightenment, Scotland reaped multiple intellectual benefits.</w:t>
      </w:r>
    </w:p>
    <w:p w:rsidR="00AD0A62" w:rsidRPr="00AD0A62" w:rsidRDefault="00AD0A62" w:rsidP="00AD0A62">
      <w:pPr>
        <w:spacing w:line="480" w:lineRule="auto"/>
        <w:ind w:firstLine="720"/>
        <w:rPr>
          <w:rFonts w:ascii="Times New Roman" w:eastAsia="Times New Roman" w:hAnsi="Times New Roman" w:cs="Times New Roman"/>
          <w:sz w:val="24"/>
          <w:szCs w:val="24"/>
        </w:rPr>
      </w:pPr>
    </w:p>
    <w:p w:rsidR="00AD0A62" w:rsidRPr="00AD0A62" w:rsidRDefault="00AD0A62" w:rsidP="00AD0A62">
      <w:pPr>
        <w:spacing w:line="480" w:lineRule="auto"/>
        <w:ind w:firstLine="720"/>
        <w:jc w:val="center"/>
        <w:rPr>
          <w:rFonts w:ascii="Times New Roman" w:eastAsia="Times New Roman" w:hAnsi="Times New Roman" w:cs="Times New Roman"/>
          <w:b/>
          <w:sz w:val="24"/>
          <w:szCs w:val="24"/>
        </w:rPr>
      </w:pPr>
      <w:r w:rsidRPr="00AD0A62">
        <w:rPr>
          <w:rFonts w:ascii="Times New Roman" w:eastAsia="Times New Roman" w:hAnsi="Times New Roman" w:cs="Times New Roman"/>
          <w:b/>
          <w:sz w:val="24"/>
          <w:szCs w:val="24"/>
        </w:rPr>
        <w:t>The influence of Scottish Enlightenment on North America.</w:t>
      </w:r>
    </w:p>
    <w:p w:rsidR="00AD0A62" w:rsidRPr="00AD0A62" w:rsidRDefault="00AD0A62" w:rsidP="00AD0A62">
      <w:pPr>
        <w:spacing w:line="480" w:lineRule="auto"/>
        <w:ind w:firstLine="720"/>
        <w:rPr>
          <w:rFonts w:ascii="Times New Roman" w:eastAsia="Times New Roman" w:hAnsi="Times New Roman" w:cs="Times New Roman"/>
          <w:sz w:val="24"/>
          <w:szCs w:val="24"/>
        </w:rPr>
      </w:pPr>
      <w:r w:rsidRPr="00AD0A62">
        <w:rPr>
          <w:rFonts w:ascii="Times New Roman" w:eastAsia="Times New Roman" w:hAnsi="Times New Roman" w:cs="Times New Roman"/>
          <w:sz w:val="24"/>
          <w:szCs w:val="24"/>
        </w:rPr>
        <w:t>Scottish enlightenment had multiple influences to North America. As argued earlier, Scottish enlightenment culture brought about the creation of connected intellectual books. The Scottish books such as those written by Hume, Hutcheson, Kames, and Montesquieu among others had become very accessible to the Americans. Some Scottish books affirmed that American's were struggling for independence and hence it was their right time to fuel resistance in the effort to enjoy economic and scientific development (Simon 31). Scottish Enlightenment led to the development of communication, trade, and transport (Bartholomew &amp; Peter 24). North American intellects such as Benjamin Franklin had been impacted by the Scottish philosophers on how to carry out effective communication and conduct trade at local and cross-border levels. However, many of these influences were felt by the next America's generation which was motivated to seek knowledge in Britain.</w:t>
      </w:r>
    </w:p>
    <w:p w:rsidR="00AD0A62" w:rsidRPr="00AD0A62" w:rsidRDefault="00AD0A62" w:rsidP="00AD0A62">
      <w:pPr>
        <w:spacing w:line="480" w:lineRule="auto"/>
        <w:ind w:firstLine="720"/>
        <w:rPr>
          <w:rFonts w:ascii="Times New Roman" w:eastAsia="Times New Roman" w:hAnsi="Times New Roman" w:cs="Times New Roman"/>
          <w:sz w:val="24"/>
          <w:szCs w:val="24"/>
        </w:rPr>
      </w:pPr>
      <w:r w:rsidRPr="00AD0A62">
        <w:rPr>
          <w:rFonts w:ascii="Times New Roman" w:eastAsia="Times New Roman" w:hAnsi="Times New Roman" w:cs="Times New Roman"/>
          <w:sz w:val="24"/>
          <w:szCs w:val="24"/>
        </w:rPr>
        <w:t>From another point of view, many Scottish intellects, clergymen, merchants, laborers, and doctor had migrated to America. Relatively, many American scholars had shifted to Edinburgh in Scotland for education. These correlations facilitated laudable transfer of knowledge from Scotland to North America and hence influenced how things were being conducted in the context of the North America. Scottish Enlightenment led to the growth of commerce and liberty. More importantly, the enlightenment facilitated significant support to its American counterpart in realization of American independence (1776), the forging of the American nation, as well as drafting of the US constitution in (1787) (Bartholomew &amp; Peter 34). There has been unending correspondence amid the two Enlightenments.</w:t>
      </w:r>
    </w:p>
    <w:p w:rsidR="00AD0A62" w:rsidRPr="00AD0A62" w:rsidRDefault="00AD0A62" w:rsidP="00AD0A62">
      <w:pPr>
        <w:spacing w:line="480" w:lineRule="auto"/>
        <w:ind w:firstLine="720"/>
        <w:rPr>
          <w:rFonts w:ascii="Times New Roman" w:eastAsia="Times New Roman" w:hAnsi="Times New Roman" w:cs="Times New Roman"/>
          <w:sz w:val="24"/>
          <w:szCs w:val="24"/>
        </w:rPr>
      </w:pPr>
    </w:p>
    <w:p w:rsidR="00AD0A62" w:rsidRPr="00AD0A62" w:rsidRDefault="00AD0A62" w:rsidP="00AD0A62">
      <w:pPr>
        <w:spacing w:line="480" w:lineRule="auto"/>
        <w:ind w:firstLine="720"/>
        <w:jc w:val="center"/>
        <w:rPr>
          <w:rFonts w:ascii="Times New Roman" w:eastAsia="Times New Roman" w:hAnsi="Times New Roman" w:cs="Times New Roman"/>
          <w:b/>
          <w:sz w:val="24"/>
          <w:szCs w:val="24"/>
        </w:rPr>
      </w:pPr>
      <w:r w:rsidRPr="00AD0A62">
        <w:rPr>
          <w:rFonts w:ascii="Times New Roman" w:eastAsia="Times New Roman" w:hAnsi="Times New Roman" w:cs="Times New Roman"/>
          <w:b/>
          <w:sz w:val="24"/>
          <w:szCs w:val="24"/>
        </w:rPr>
        <w:t>Francis Hutcheson's moral philosophy.</w:t>
      </w:r>
    </w:p>
    <w:p w:rsidR="00AD0A62" w:rsidRPr="00AD0A62" w:rsidRDefault="00AD0A62" w:rsidP="00AD0A62">
      <w:pPr>
        <w:spacing w:line="480" w:lineRule="auto"/>
        <w:ind w:firstLine="720"/>
        <w:rPr>
          <w:rFonts w:ascii="Times New Roman" w:eastAsia="Times New Roman" w:hAnsi="Times New Roman" w:cs="Times New Roman"/>
          <w:sz w:val="24"/>
          <w:szCs w:val="24"/>
        </w:rPr>
      </w:pPr>
      <w:r w:rsidRPr="00AD0A62">
        <w:rPr>
          <w:rFonts w:ascii="Times New Roman" w:eastAsia="Times New Roman" w:hAnsi="Times New Roman" w:cs="Times New Roman"/>
          <w:sz w:val="24"/>
          <w:szCs w:val="24"/>
        </w:rPr>
        <w:t>Francis Hutcheson (1694-1746), was a core facilitator of the Scottish Enlightenment and one of the leading influential philosophers of the eighteenth century. Hutchison's moral philosophy questioned the moral sense of faculty. He asserted that moral judgments were provided in the human's faculty of moral sense. He argues that "the human's nature contained all it required to make moral decisions featured with inclinations to be moral" (Bartholomew &amp; Peter 34). Hutcheson argued that "the moral sense should not always be used as the basis of moral decisions or the justification of disapprovals" (Bartholomew &amp; Peter 34). Hutcheson's moral philosophy provided the moral sense that theory plays a core role in circumventing the issues that stem from a strict doctrine of egoism. He affirmed that it is natural for human beings to want good from others.</w:t>
      </w:r>
    </w:p>
    <w:p w:rsidR="00AD0A62" w:rsidRPr="00AD0A62" w:rsidRDefault="00AD0A62" w:rsidP="00AD0A62">
      <w:pPr>
        <w:spacing w:line="480" w:lineRule="auto"/>
        <w:ind w:firstLine="720"/>
        <w:jc w:val="center"/>
        <w:rPr>
          <w:rFonts w:ascii="Times New Roman" w:eastAsia="Times New Roman" w:hAnsi="Times New Roman" w:cs="Times New Roman"/>
          <w:b/>
          <w:sz w:val="24"/>
          <w:szCs w:val="24"/>
        </w:rPr>
      </w:pPr>
      <w:r w:rsidRPr="00AD0A62">
        <w:rPr>
          <w:rFonts w:ascii="Times New Roman" w:eastAsia="Times New Roman" w:hAnsi="Times New Roman" w:cs="Times New Roman"/>
          <w:b/>
          <w:sz w:val="24"/>
          <w:szCs w:val="24"/>
        </w:rPr>
        <w:t>John Locke's natural laws.</w:t>
      </w:r>
    </w:p>
    <w:p w:rsidR="00AD0A62" w:rsidRDefault="00AD0A62" w:rsidP="00AD0A62">
      <w:pPr>
        <w:spacing w:line="480" w:lineRule="auto"/>
        <w:ind w:firstLine="720"/>
        <w:rPr>
          <w:rFonts w:ascii="Times New Roman" w:eastAsia="Times New Roman" w:hAnsi="Times New Roman" w:cs="Times New Roman"/>
          <w:sz w:val="24"/>
          <w:szCs w:val="24"/>
        </w:rPr>
      </w:pPr>
      <w:r w:rsidRPr="00AD0A62">
        <w:rPr>
          <w:rFonts w:ascii="Times New Roman" w:eastAsia="Times New Roman" w:hAnsi="Times New Roman" w:cs="Times New Roman"/>
          <w:sz w:val="24"/>
          <w:szCs w:val="24"/>
        </w:rPr>
        <w:t>John Locke played a very critical role in the founding of "liberal" political philosophy, the establishment of the philosophy of individual rights, in addition to the limited government. His philosophy was not only impacted by natural laws but also by natural rights. His natural law theories argued that human beings are subject to moral law which governs their actions. Locke asserts that "the natural liberty of man it to be free from any superior power on earth, and not to be under any sup</w:t>
      </w:r>
      <w:r>
        <w:rPr>
          <w:rFonts w:ascii="Times New Roman" w:eastAsia="Times New Roman" w:hAnsi="Times New Roman" w:cs="Times New Roman"/>
          <w:sz w:val="24"/>
          <w:szCs w:val="24"/>
        </w:rPr>
        <w:t>erior power earthly power, or even t</w:t>
      </w:r>
      <w:r w:rsidRPr="00AD0A62">
        <w:rPr>
          <w:rFonts w:ascii="Times New Roman" w:eastAsia="Times New Roman" w:hAnsi="Times New Roman" w:cs="Times New Roman"/>
          <w:sz w:val="24"/>
          <w:szCs w:val="24"/>
        </w:rPr>
        <w:t xml:space="preserve">he legislative authority of man, but only to have the law of nature for his rule" (Simon 12). Locke acknowledges that morality is fundamentally about duty. In this basis, he meant that every human being has an obligation to </w:t>
      </w:r>
      <w:r w:rsidRPr="00AD0A62">
        <w:rPr>
          <w:rFonts w:ascii="Times New Roman" w:eastAsia="Times New Roman" w:hAnsi="Times New Roman" w:cs="Times New Roman"/>
          <w:sz w:val="24"/>
          <w:szCs w:val="24"/>
        </w:rPr>
        <w:lastRenderedPageBreak/>
        <w:t>abide by the natural law. Overall, Locke implied that no one should harm another and a person's life health, liberty, or possession should be protected.</w:t>
      </w:r>
    </w:p>
    <w:p w:rsidR="00AD0A62" w:rsidRDefault="00AD0A62" w:rsidP="00AD0A62">
      <w:pPr>
        <w:spacing w:line="480" w:lineRule="auto"/>
        <w:ind w:firstLine="720"/>
        <w:jc w:val="center"/>
        <w:rPr>
          <w:rFonts w:ascii="Times New Roman" w:eastAsia="Times New Roman" w:hAnsi="Times New Roman" w:cs="Times New Roman"/>
          <w:sz w:val="24"/>
          <w:szCs w:val="24"/>
        </w:rPr>
      </w:pPr>
    </w:p>
    <w:p w:rsidR="00AD0A62" w:rsidRDefault="00AD0A62" w:rsidP="00AD0A62">
      <w:pPr>
        <w:spacing w:line="480" w:lineRule="auto"/>
        <w:ind w:firstLine="720"/>
        <w:jc w:val="center"/>
        <w:rPr>
          <w:rFonts w:ascii="Times New Roman" w:eastAsia="Times New Roman" w:hAnsi="Times New Roman" w:cs="Times New Roman"/>
          <w:sz w:val="24"/>
          <w:szCs w:val="24"/>
        </w:rPr>
      </w:pPr>
    </w:p>
    <w:p w:rsidR="00AD0A62" w:rsidRDefault="00AD0A62" w:rsidP="00AD0A62">
      <w:pPr>
        <w:spacing w:line="480" w:lineRule="auto"/>
        <w:ind w:firstLine="720"/>
        <w:jc w:val="center"/>
        <w:rPr>
          <w:rFonts w:ascii="Times New Roman" w:eastAsia="Times New Roman" w:hAnsi="Times New Roman" w:cs="Times New Roman"/>
          <w:sz w:val="24"/>
          <w:szCs w:val="24"/>
        </w:rPr>
      </w:pPr>
    </w:p>
    <w:p w:rsidR="00AD0A62" w:rsidRDefault="00AD0A62" w:rsidP="00AD0A62">
      <w:pPr>
        <w:spacing w:line="480" w:lineRule="auto"/>
        <w:ind w:firstLine="720"/>
        <w:jc w:val="center"/>
        <w:rPr>
          <w:rFonts w:ascii="Times New Roman" w:eastAsia="Times New Roman" w:hAnsi="Times New Roman" w:cs="Times New Roman"/>
          <w:sz w:val="24"/>
          <w:szCs w:val="24"/>
        </w:rPr>
      </w:pPr>
    </w:p>
    <w:p w:rsidR="00AD0A62" w:rsidRDefault="00AD0A62" w:rsidP="00AD0A62">
      <w:pPr>
        <w:spacing w:line="480" w:lineRule="auto"/>
        <w:ind w:firstLine="720"/>
        <w:jc w:val="center"/>
        <w:rPr>
          <w:rFonts w:ascii="Times New Roman" w:eastAsia="Times New Roman" w:hAnsi="Times New Roman" w:cs="Times New Roman"/>
          <w:sz w:val="24"/>
          <w:szCs w:val="24"/>
        </w:rPr>
      </w:pPr>
    </w:p>
    <w:p w:rsidR="00AD0A62" w:rsidRDefault="00AD0A62" w:rsidP="00AD0A62">
      <w:pPr>
        <w:spacing w:line="480" w:lineRule="auto"/>
        <w:ind w:firstLine="720"/>
        <w:jc w:val="center"/>
        <w:rPr>
          <w:rFonts w:ascii="Times New Roman" w:eastAsia="Times New Roman" w:hAnsi="Times New Roman" w:cs="Times New Roman"/>
          <w:sz w:val="24"/>
          <w:szCs w:val="24"/>
        </w:rPr>
      </w:pPr>
    </w:p>
    <w:p w:rsidR="00AD0A62" w:rsidRDefault="00AD0A62" w:rsidP="00AD0A62">
      <w:pPr>
        <w:spacing w:line="480" w:lineRule="auto"/>
        <w:ind w:firstLine="720"/>
        <w:jc w:val="center"/>
        <w:rPr>
          <w:rFonts w:ascii="Times New Roman" w:eastAsia="Times New Roman" w:hAnsi="Times New Roman" w:cs="Times New Roman"/>
          <w:sz w:val="24"/>
          <w:szCs w:val="24"/>
        </w:rPr>
      </w:pPr>
    </w:p>
    <w:p w:rsidR="00AD0A62" w:rsidRDefault="00AD0A62" w:rsidP="00AD0A62">
      <w:pPr>
        <w:spacing w:line="480" w:lineRule="auto"/>
        <w:ind w:firstLine="720"/>
        <w:jc w:val="center"/>
        <w:rPr>
          <w:rFonts w:ascii="Times New Roman" w:eastAsia="Times New Roman" w:hAnsi="Times New Roman" w:cs="Times New Roman"/>
          <w:sz w:val="24"/>
          <w:szCs w:val="24"/>
        </w:rPr>
      </w:pPr>
    </w:p>
    <w:p w:rsidR="00AD0A62" w:rsidRDefault="00AD0A62" w:rsidP="00AD0A62">
      <w:pPr>
        <w:spacing w:line="480" w:lineRule="auto"/>
        <w:ind w:firstLine="720"/>
        <w:jc w:val="center"/>
        <w:rPr>
          <w:rFonts w:ascii="Times New Roman" w:eastAsia="Times New Roman" w:hAnsi="Times New Roman" w:cs="Times New Roman"/>
          <w:sz w:val="24"/>
          <w:szCs w:val="24"/>
        </w:rPr>
      </w:pPr>
    </w:p>
    <w:p w:rsidR="00AD0A62" w:rsidRDefault="00AD0A62" w:rsidP="00AD0A62">
      <w:pPr>
        <w:spacing w:line="480" w:lineRule="auto"/>
        <w:ind w:firstLine="720"/>
        <w:jc w:val="center"/>
        <w:rPr>
          <w:rFonts w:ascii="Times New Roman" w:eastAsia="Times New Roman" w:hAnsi="Times New Roman" w:cs="Times New Roman"/>
          <w:sz w:val="24"/>
          <w:szCs w:val="24"/>
        </w:rPr>
      </w:pPr>
    </w:p>
    <w:p w:rsidR="00AD0A62" w:rsidRDefault="00AD0A62" w:rsidP="00AD0A62">
      <w:pPr>
        <w:spacing w:line="480" w:lineRule="auto"/>
        <w:ind w:firstLine="720"/>
        <w:jc w:val="center"/>
        <w:rPr>
          <w:rFonts w:ascii="Times New Roman" w:eastAsia="Times New Roman" w:hAnsi="Times New Roman" w:cs="Times New Roman"/>
          <w:sz w:val="24"/>
          <w:szCs w:val="24"/>
        </w:rPr>
      </w:pPr>
    </w:p>
    <w:p w:rsidR="00AD0A62" w:rsidRDefault="00AD0A62" w:rsidP="00AD0A62">
      <w:pPr>
        <w:spacing w:line="480" w:lineRule="auto"/>
        <w:ind w:firstLine="720"/>
        <w:jc w:val="center"/>
        <w:rPr>
          <w:rFonts w:ascii="Times New Roman" w:eastAsia="Times New Roman" w:hAnsi="Times New Roman" w:cs="Times New Roman"/>
          <w:sz w:val="24"/>
          <w:szCs w:val="24"/>
        </w:rPr>
      </w:pPr>
    </w:p>
    <w:p w:rsidR="00AD0A62" w:rsidRDefault="00AD0A62" w:rsidP="00AD0A62">
      <w:pPr>
        <w:spacing w:line="480" w:lineRule="auto"/>
        <w:ind w:firstLine="720"/>
        <w:jc w:val="center"/>
        <w:rPr>
          <w:rFonts w:ascii="Times New Roman" w:eastAsia="Times New Roman" w:hAnsi="Times New Roman" w:cs="Times New Roman"/>
          <w:sz w:val="24"/>
          <w:szCs w:val="24"/>
        </w:rPr>
      </w:pPr>
    </w:p>
    <w:p w:rsidR="00AD0A62" w:rsidRDefault="00AD0A62" w:rsidP="00AD0A62">
      <w:pPr>
        <w:spacing w:line="480" w:lineRule="auto"/>
        <w:ind w:firstLine="720"/>
        <w:jc w:val="center"/>
        <w:rPr>
          <w:rFonts w:ascii="Times New Roman" w:eastAsia="Times New Roman" w:hAnsi="Times New Roman" w:cs="Times New Roman"/>
          <w:sz w:val="24"/>
          <w:szCs w:val="24"/>
        </w:rPr>
      </w:pPr>
    </w:p>
    <w:p w:rsidR="00AD0A62" w:rsidRDefault="00AD0A62" w:rsidP="00AD0A62">
      <w:pPr>
        <w:spacing w:line="480" w:lineRule="auto"/>
        <w:ind w:firstLine="720"/>
        <w:jc w:val="center"/>
        <w:rPr>
          <w:rFonts w:ascii="Times New Roman" w:eastAsia="Times New Roman" w:hAnsi="Times New Roman" w:cs="Times New Roman"/>
          <w:sz w:val="24"/>
          <w:szCs w:val="24"/>
        </w:rPr>
      </w:pPr>
    </w:p>
    <w:p w:rsidR="00AD0A62" w:rsidRDefault="00AD0A62" w:rsidP="00AD0A62">
      <w:pPr>
        <w:spacing w:line="480" w:lineRule="auto"/>
        <w:ind w:firstLine="720"/>
        <w:jc w:val="center"/>
        <w:rPr>
          <w:rFonts w:ascii="Times New Roman" w:eastAsia="Times New Roman" w:hAnsi="Times New Roman" w:cs="Times New Roman"/>
          <w:sz w:val="24"/>
          <w:szCs w:val="24"/>
        </w:rPr>
      </w:pPr>
    </w:p>
    <w:p w:rsidR="00853D41" w:rsidRPr="00E66056" w:rsidRDefault="00853D41" w:rsidP="00AD0A62">
      <w:pPr>
        <w:spacing w:line="480" w:lineRule="auto"/>
        <w:ind w:firstLine="720"/>
        <w:jc w:val="center"/>
        <w:rPr>
          <w:rFonts w:ascii="Times New Roman" w:eastAsia="Times New Roman" w:hAnsi="Times New Roman" w:cs="Times New Roman"/>
          <w:sz w:val="24"/>
          <w:szCs w:val="24"/>
        </w:rPr>
      </w:pPr>
      <w:r w:rsidRPr="00E66056">
        <w:rPr>
          <w:rFonts w:ascii="Times New Roman" w:eastAsia="Times New Roman" w:hAnsi="Times New Roman" w:cs="Times New Roman"/>
          <w:sz w:val="24"/>
          <w:szCs w:val="24"/>
        </w:rPr>
        <w:lastRenderedPageBreak/>
        <w:t>Work</w:t>
      </w:r>
      <w:r w:rsidR="00AD0A62">
        <w:rPr>
          <w:rFonts w:ascii="Times New Roman" w:eastAsia="Times New Roman" w:hAnsi="Times New Roman" w:cs="Times New Roman"/>
          <w:sz w:val="24"/>
          <w:szCs w:val="24"/>
        </w:rPr>
        <w:t>s</w:t>
      </w:r>
      <w:r w:rsidRPr="00E66056">
        <w:rPr>
          <w:rFonts w:ascii="Times New Roman" w:eastAsia="Times New Roman" w:hAnsi="Times New Roman" w:cs="Times New Roman"/>
          <w:sz w:val="24"/>
          <w:szCs w:val="24"/>
        </w:rPr>
        <w:t xml:space="preserve"> </w:t>
      </w:r>
      <w:r w:rsidR="002C6798" w:rsidRPr="00E66056">
        <w:rPr>
          <w:rFonts w:ascii="Times New Roman" w:eastAsia="Times New Roman" w:hAnsi="Times New Roman" w:cs="Times New Roman"/>
          <w:sz w:val="24"/>
          <w:szCs w:val="24"/>
        </w:rPr>
        <w:t>C</w:t>
      </w:r>
      <w:r w:rsidRPr="00E66056">
        <w:rPr>
          <w:rFonts w:ascii="Times New Roman" w:eastAsia="Times New Roman" w:hAnsi="Times New Roman" w:cs="Times New Roman"/>
          <w:sz w:val="24"/>
          <w:szCs w:val="24"/>
        </w:rPr>
        <w:t>it</w:t>
      </w:r>
      <w:bookmarkStart w:id="0" w:name="_GoBack"/>
      <w:bookmarkEnd w:id="0"/>
      <w:r w:rsidRPr="00E66056">
        <w:rPr>
          <w:rFonts w:ascii="Times New Roman" w:eastAsia="Times New Roman" w:hAnsi="Times New Roman" w:cs="Times New Roman"/>
          <w:sz w:val="24"/>
          <w:szCs w:val="24"/>
        </w:rPr>
        <w:t>ed.</w:t>
      </w:r>
    </w:p>
    <w:p w:rsidR="00E1322C" w:rsidRPr="00E66056" w:rsidRDefault="00E1322C" w:rsidP="00E66056">
      <w:pPr>
        <w:spacing w:line="480" w:lineRule="auto"/>
        <w:ind w:left="720" w:hanging="720"/>
        <w:rPr>
          <w:rFonts w:ascii="Times New Roman" w:hAnsi="Times New Roman" w:cs="Times New Roman"/>
          <w:color w:val="222222"/>
          <w:sz w:val="24"/>
          <w:szCs w:val="24"/>
          <w:shd w:val="clear" w:color="auto" w:fill="FFFFFF"/>
        </w:rPr>
      </w:pPr>
      <w:r w:rsidRPr="00E66056">
        <w:rPr>
          <w:rFonts w:ascii="Times New Roman" w:hAnsi="Times New Roman" w:cs="Times New Roman"/>
          <w:color w:val="222222"/>
          <w:sz w:val="24"/>
          <w:szCs w:val="24"/>
          <w:shd w:val="clear" w:color="auto" w:fill="FFFFFF"/>
        </w:rPr>
        <w:t>Bartholomew, Michael, and Peter Morris. "Science in the Scottish Enlightenment." The Open University (OUUK), 2016.</w:t>
      </w:r>
    </w:p>
    <w:p w:rsidR="00E1322C" w:rsidRPr="00E66056" w:rsidRDefault="00E1322C" w:rsidP="00E66056">
      <w:pPr>
        <w:spacing w:line="480" w:lineRule="auto"/>
        <w:ind w:left="720" w:hanging="720"/>
        <w:rPr>
          <w:rFonts w:ascii="Times New Roman" w:eastAsia="Times New Roman" w:hAnsi="Times New Roman" w:cs="Times New Roman"/>
          <w:sz w:val="24"/>
          <w:szCs w:val="24"/>
        </w:rPr>
      </w:pPr>
      <w:r w:rsidRPr="00E66056">
        <w:rPr>
          <w:rFonts w:ascii="Times New Roman" w:hAnsi="Times New Roman" w:cs="Times New Roman"/>
          <w:color w:val="222222"/>
          <w:sz w:val="24"/>
          <w:szCs w:val="24"/>
          <w:shd w:val="clear" w:color="auto" w:fill="FFFFFF"/>
        </w:rPr>
        <w:t>Simon, Grote. "Scottish Philosophy in the Eighteenth Century. Vol. 1: Morals, Politics, Art, Religion ed. by Aaron Garrett, and James A. Harris." (2017).</w:t>
      </w:r>
    </w:p>
    <w:p w:rsidR="00E1322C" w:rsidRPr="00E66056" w:rsidRDefault="00E1322C" w:rsidP="00E66056">
      <w:pPr>
        <w:spacing w:line="480" w:lineRule="auto"/>
        <w:ind w:left="720" w:hanging="720"/>
        <w:rPr>
          <w:rFonts w:ascii="Times New Roman" w:hAnsi="Times New Roman" w:cs="Times New Roman"/>
          <w:color w:val="222222"/>
          <w:sz w:val="24"/>
          <w:szCs w:val="24"/>
          <w:shd w:val="clear" w:color="auto" w:fill="FFFFFF"/>
        </w:rPr>
      </w:pPr>
      <w:r w:rsidRPr="00E66056">
        <w:rPr>
          <w:rFonts w:ascii="Times New Roman" w:eastAsia="Times New Roman" w:hAnsi="Times New Roman" w:cs="Times New Roman"/>
          <w:color w:val="1A1A1A"/>
          <w:sz w:val="24"/>
          <w:szCs w:val="24"/>
        </w:rPr>
        <w:t>Szécsényi, Endre. “</w:t>
      </w:r>
      <w:r w:rsidRPr="00E66056">
        <w:rPr>
          <w:rFonts w:ascii="Times New Roman" w:eastAsia="Times New Roman" w:hAnsi="Times New Roman" w:cs="Times New Roman"/>
          <w:i/>
          <w:iCs/>
          <w:color w:val="1A1A1A"/>
          <w:sz w:val="24"/>
          <w:szCs w:val="24"/>
        </w:rPr>
        <w:t>Francis Hutcheson and the Origin of the Aesthetic</w:t>
      </w:r>
      <w:r w:rsidRPr="00E66056">
        <w:rPr>
          <w:rFonts w:ascii="Times New Roman" w:eastAsia="Times New Roman" w:hAnsi="Times New Roman" w:cs="Times New Roman"/>
          <w:color w:val="1A1A1A"/>
          <w:sz w:val="24"/>
          <w:szCs w:val="24"/>
        </w:rPr>
        <w:t>” (</w:t>
      </w:r>
      <w:r w:rsidRPr="00E66056">
        <w:rPr>
          <w:rFonts w:ascii="Times New Roman" w:eastAsia="Times New Roman" w:hAnsi="Times New Roman" w:cs="Times New Roman"/>
          <w:i/>
          <w:iCs/>
          <w:color w:val="1A1A1A"/>
          <w:sz w:val="24"/>
          <w:szCs w:val="24"/>
        </w:rPr>
        <w:t>Journal of Scottish Thought</w:t>
      </w:r>
      <w:r w:rsidRPr="00E66056">
        <w:rPr>
          <w:rFonts w:ascii="Times New Roman" w:eastAsia="Times New Roman" w:hAnsi="Times New Roman" w:cs="Times New Roman"/>
          <w:color w:val="1A1A1A"/>
          <w:sz w:val="24"/>
          <w:szCs w:val="24"/>
        </w:rPr>
        <w:t>, Volume 1), Aberdeen. (2016).</w:t>
      </w:r>
    </w:p>
    <w:sectPr w:rsidR="00E1322C" w:rsidRPr="00E66056" w:rsidSect="00E66056">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3115" w:rsidRDefault="00423115" w:rsidP="003D0739">
      <w:pPr>
        <w:spacing w:after="0" w:line="240" w:lineRule="auto"/>
      </w:pPr>
      <w:r>
        <w:separator/>
      </w:r>
    </w:p>
  </w:endnote>
  <w:endnote w:type="continuationSeparator" w:id="1">
    <w:p w:rsidR="00423115" w:rsidRDefault="00423115" w:rsidP="003D07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3115" w:rsidRDefault="00423115" w:rsidP="003D0739">
      <w:pPr>
        <w:spacing w:after="0" w:line="240" w:lineRule="auto"/>
      </w:pPr>
      <w:r>
        <w:separator/>
      </w:r>
    </w:p>
  </w:footnote>
  <w:footnote w:type="continuationSeparator" w:id="1">
    <w:p w:rsidR="00423115" w:rsidRDefault="00423115" w:rsidP="003D073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056" w:rsidRPr="00E66056" w:rsidRDefault="00E66056">
    <w:pPr>
      <w:pStyle w:val="Header"/>
      <w:rPr>
        <w:rFonts w:ascii="Times New Roman" w:hAnsi="Times New Roman" w:cs="Times New Roman"/>
        <w:sz w:val="24"/>
        <w:szCs w:val="24"/>
      </w:rPr>
    </w:pPr>
    <w:r w:rsidRPr="00E66056">
      <w:rPr>
        <w:rFonts w:ascii="Times New Roman" w:hAnsi="Times New Roman" w:cs="Times New Roman"/>
        <w:sz w:val="24"/>
        <w:szCs w:val="24"/>
      </w:rPr>
      <w:tab/>
    </w:r>
    <w:r w:rsidRPr="00E66056">
      <w:rPr>
        <w:rFonts w:ascii="Times New Roman" w:hAnsi="Times New Roman" w:cs="Times New Roman"/>
        <w:sz w:val="24"/>
        <w:szCs w:val="24"/>
      </w:rPr>
      <w:tab/>
      <w:t xml:space="preserve">Surname </w:t>
    </w:r>
    <w:sdt>
      <w:sdtPr>
        <w:rPr>
          <w:rFonts w:ascii="Times New Roman" w:hAnsi="Times New Roman" w:cs="Times New Roman"/>
          <w:sz w:val="24"/>
          <w:szCs w:val="24"/>
        </w:rPr>
        <w:id w:val="1215928211"/>
        <w:docPartObj>
          <w:docPartGallery w:val="Page Numbers (Top of Page)"/>
          <w:docPartUnique/>
        </w:docPartObj>
      </w:sdtPr>
      <w:sdtEndPr>
        <w:rPr>
          <w:noProof/>
        </w:rPr>
      </w:sdtEndPr>
      <w:sdtContent>
        <w:r w:rsidR="00DA03BC" w:rsidRPr="00E66056">
          <w:rPr>
            <w:rFonts w:ascii="Times New Roman" w:hAnsi="Times New Roman" w:cs="Times New Roman"/>
            <w:sz w:val="24"/>
            <w:szCs w:val="24"/>
          </w:rPr>
          <w:fldChar w:fldCharType="begin"/>
        </w:r>
        <w:r w:rsidRPr="00E66056">
          <w:rPr>
            <w:rFonts w:ascii="Times New Roman" w:hAnsi="Times New Roman" w:cs="Times New Roman"/>
            <w:sz w:val="24"/>
            <w:szCs w:val="24"/>
          </w:rPr>
          <w:instrText xml:space="preserve"> PAGE   \* MERGEFORMAT </w:instrText>
        </w:r>
        <w:r w:rsidR="00DA03BC" w:rsidRPr="00E66056">
          <w:rPr>
            <w:rFonts w:ascii="Times New Roman" w:hAnsi="Times New Roman" w:cs="Times New Roman"/>
            <w:sz w:val="24"/>
            <w:szCs w:val="24"/>
          </w:rPr>
          <w:fldChar w:fldCharType="separate"/>
        </w:r>
        <w:r w:rsidR="00AD0A62">
          <w:rPr>
            <w:rFonts w:ascii="Times New Roman" w:hAnsi="Times New Roman" w:cs="Times New Roman"/>
            <w:noProof/>
            <w:sz w:val="24"/>
            <w:szCs w:val="24"/>
          </w:rPr>
          <w:t>6</w:t>
        </w:r>
        <w:r w:rsidR="00DA03BC" w:rsidRPr="00E66056">
          <w:rPr>
            <w:rFonts w:ascii="Times New Roman" w:hAnsi="Times New Roman" w:cs="Times New Roman"/>
            <w:noProof/>
            <w:sz w:val="24"/>
            <w:szCs w:val="24"/>
          </w:rPr>
          <w:fldChar w:fldCharType="end"/>
        </w:r>
      </w:sdtContent>
    </w:sdt>
  </w:p>
  <w:p w:rsidR="00E66056" w:rsidRPr="00E66056" w:rsidRDefault="00E6605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056" w:rsidRDefault="00E66056">
    <w:pPr>
      <w:pStyle w:val="Header"/>
    </w:pPr>
  </w:p>
  <w:p w:rsidR="00E66056" w:rsidRDefault="00E6605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B10730"/>
    <w:multiLevelType w:val="multilevel"/>
    <w:tmpl w:val="EBB29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33EB5"/>
    <w:rsid w:val="000453B9"/>
    <w:rsid w:val="00073EE9"/>
    <w:rsid w:val="000C01B2"/>
    <w:rsid w:val="000C03C3"/>
    <w:rsid w:val="000D3F14"/>
    <w:rsid w:val="001134C1"/>
    <w:rsid w:val="001818FA"/>
    <w:rsid w:val="00186458"/>
    <w:rsid w:val="001958D5"/>
    <w:rsid w:val="001A3573"/>
    <w:rsid w:val="001B59C6"/>
    <w:rsid w:val="001C1C2F"/>
    <w:rsid w:val="00234E31"/>
    <w:rsid w:val="0024023C"/>
    <w:rsid w:val="0027490F"/>
    <w:rsid w:val="00284944"/>
    <w:rsid w:val="00287192"/>
    <w:rsid w:val="002C6798"/>
    <w:rsid w:val="00384ECB"/>
    <w:rsid w:val="003A7D89"/>
    <w:rsid w:val="003B1F1E"/>
    <w:rsid w:val="003B4CFD"/>
    <w:rsid w:val="003C6250"/>
    <w:rsid w:val="003D0739"/>
    <w:rsid w:val="00423115"/>
    <w:rsid w:val="004B1434"/>
    <w:rsid w:val="004D1E34"/>
    <w:rsid w:val="00554BC9"/>
    <w:rsid w:val="00586049"/>
    <w:rsid w:val="00591C0D"/>
    <w:rsid w:val="00593B88"/>
    <w:rsid w:val="005B426E"/>
    <w:rsid w:val="005C6626"/>
    <w:rsid w:val="006451F4"/>
    <w:rsid w:val="0064683B"/>
    <w:rsid w:val="00695FF2"/>
    <w:rsid w:val="006E6D91"/>
    <w:rsid w:val="00735F62"/>
    <w:rsid w:val="00762A7D"/>
    <w:rsid w:val="00764154"/>
    <w:rsid w:val="00771B86"/>
    <w:rsid w:val="007975D7"/>
    <w:rsid w:val="007C15FC"/>
    <w:rsid w:val="00830607"/>
    <w:rsid w:val="00853D41"/>
    <w:rsid w:val="008B754F"/>
    <w:rsid w:val="008E092C"/>
    <w:rsid w:val="009021AA"/>
    <w:rsid w:val="00912ECD"/>
    <w:rsid w:val="009563F6"/>
    <w:rsid w:val="009715E8"/>
    <w:rsid w:val="009B310C"/>
    <w:rsid w:val="009C5FA6"/>
    <w:rsid w:val="00A01A52"/>
    <w:rsid w:val="00A24962"/>
    <w:rsid w:val="00A3291F"/>
    <w:rsid w:val="00AD0A62"/>
    <w:rsid w:val="00AE4843"/>
    <w:rsid w:val="00B33EB5"/>
    <w:rsid w:val="00B44F1F"/>
    <w:rsid w:val="00B75E7B"/>
    <w:rsid w:val="00B92A87"/>
    <w:rsid w:val="00BC0879"/>
    <w:rsid w:val="00C02369"/>
    <w:rsid w:val="00C420EB"/>
    <w:rsid w:val="00C96833"/>
    <w:rsid w:val="00CB1EA6"/>
    <w:rsid w:val="00CB5847"/>
    <w:rsid w:val="00CC3EB2"/>
    <w:rsid w:val="00CD66A5"/>
    <w:rsid w:val="00CF649F"/>
    <w:rsid w:val="00D56277"/>
    <w:rsid w:val="00DA03BC"/>
    <w:rsid w:val="00DC7D47"/>
    <w:rsid w:val="00DE209F"/>
    <w:rsid w:val="00DF6315"/>
    <w:rsid w:val="00E1322C"/>
    <w:rsid w:val="00E37FED"/>
    <w:rsid w:val="00E66056"/>
    <w:rsid w:val="00EB4B82"/>
    <w:rsid w:val="00EE26EB"/>
    <w:rsid w:val="00F91924"/>
    <w:rsid w:val="00F9506E"/>
    <w:rsid w:val="00FB621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EB5"/>
    <w:pPr>
      <w:spacing w:after="200" w:line="276" w:lineRule="auto"/>
    </w:pPr>
  </w:style>
  <w:style w:type="paragraph" w:styleId="Heading1">
    <w:name w:val="heading 1"/>
    <w:basedOn w:val="Normal"/>
    <w:link w:val="Heading1Char"/>
    <w:uiPriority w:val="9"/>
    <w:qFormat/>
    <w:rsid w:val="003D073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07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0739"/>
  </w:style>
  <w:style w:type="paragraph" w:styleId="Footer">
    <w:name w:val="footer"/>
    <w:basedOn w:val="Normal"/>
    <w:link w:val="FooterChar"/>
    <w:uiPriority w:val="99"/>
    <w:unhideWhenUsed/>
    <w:rsid w:val="003D07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0739"/>
  </w:style>
  <w:style w:type="character" w:customStyle="1" w:styleId="Heading1Char">
    <w:name w:val="Heading 1 Char"/>
    <w:basedOn w:val="DefaultParagraphFont"/>
    <w:link w:val="Heading1"/>
    <w:uiPriority w:val="9"/>
    <w:rsid w:val="003D0739"/>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3D0739"/>
    <w:rPr>
      <w:i/>
      <w:iCs/>
    </w:rPr>
  </w:style>
</w:styles>
</file>

<file path=word/webSettings.xml><?xml version="1.0" encoding="utf-8"?>
<w:webSettings xmlns:r="http://schemas.openxmlformats.org/officeDocument/2006/relationships" xmlns:w="http://schemas.openxmlformats.org/wordprocessingml/2006/main">
  <w:divs>
    <w:div w:id="616567803">
      <w:bodyDiv w:val="1"/>
      <w:marLeft w:val="0"/>
      <w:marRight w:val="0"/>
      <w:marTop w:val="0"/>
      <w:marBottom w:val="0"/>
      <w:divBdr>
        <w:top w:val="none" w:sz="0" w:space="0" w:color="auto"/>
        <w:left w:val="none" w:sz="0" w:space="0" w:color="auto"/>
        <w:bottom w:val="none" w:sz="0" w:space="0" w:color="auto"/>
        <w:right w:val="none" w:sz="0" w:space="0" w:color="auto"/>
      </w:divBdr>
    </w:div>
    <w:div w:id="1184053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6</Pages>
  <Words>1075</Words>
  <Characters>6128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2018-12-07T18:07:00Z</dcterms:created>
  <dcterms:modified xsi:type="dcterms:W3CDTF">2018-12-07T18:07:00Z</dcterms:modified>
</cp:coreProperties>
</file>